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79" w:rsidRPr="00183B25" w:rsidRDefault="003D4E7A" w:rsidP="003D4E7A">
      <w:pPr>
        <w:rPr>
          <w:b/>
          <w:color w:val="002060"/>
          <w:sz w:val="40"/>
          <w:szCs w:val="40"/>
        </w:rPr>
      </w:pPr>
      <w:r w:rsidRPr="003D4E7A">
        <w:rPr>
          <w:b/>
          <w:noProof/>
          <w:color w:val="002060"/>
          <w:sz w:val="40"/>
          <w:szCs w:val="40"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-144145</wp:posOffset>
            </wp:positionH>
            <wp:positionV relativeFrom="margin">
              <wp:posOffset>-129540</wp:posOffset>
            </wp:positionV>
            <wp:extent cx="1165860" cy="1165860"/>
            <wp:effectExtent l="19050" t="0" r="0" b="0"/>
            <wp:wrapSquare wrapText="bothSides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079" w:rsidRPr="00183B25">
        <w:rPr>
          <w:b/>
          <w:color w:val="002060"/>
          <w:sz w:val="40"/>
          <w:szCs w:val="40"/>
        </w:rPr>
        <w:t>KGZ,  Gradska knjižnica</w:t>
      </w:r>
    </w:p>
    <w:p w:rsidR="003D4E7A" w:rsidRDefault="00A83079" w:rsidP="003D4E7A">
      <w:pPr>
        <w:rPr>
          <w:b/>
          <w:color w:val="002060"/>
          <w:sz w:val="40"/>
          <w:szCs w:val="40"/>
        </w:rPr>
      </w:pPr>
      <w:r w:rsidRPr="00183B25">
        <w:rPr>
          <w:b/>
          <w:color w:val="002060"/>
          <w:sz w:val="40"/>
          <w:szCs w:val="40"/>
        </w:rPr>
        <w:t>Središnja knjižnica Rusina i Ukrajinaca</w:t>
      </w:r>
    </w:p>
    <w:p w:rsidR="00424529" w:rsidRPr="003D4E7A" w:rsidRDefault="00424529" w:rsidP="003D4E7A">
      <w:pPr>
        <w:rPr>
          <w:b/>
          <w:color w:val="002060"/>
          <w:sz w:val="40"/>
          <w:szCs w:val="40"/>
        </w:rPr>
      </w:pPr>
    </w:p>
    <w:p w:rsidR="009A2DB1" w:rsidRPr="009A2DB1" w:rsidRDefault="009A2DB1" w:rsidP="009A2DB1">
      <w:pPr>
        <w:jc w:val="center"/>
        <w:rPr>
          <w:b/>
          <w:sz w:val="40"/>
          <w:szCs w:val="40"/>
        </w:rPr>
      </w:pPr>
      <w:r w:rsidRPr="009A2DB1">
        <w:rPr>
          <w:b/>
          <w:sz w:val="40"/>
          <w:szCs w:val="40"/>
        </w:rPr>
        <w:t>Poziva  vas na susret s patrijarhom suvremene ukrajinske književnosti, najčitanijem autorom</w:t>
      </w:r>
      <w:r w:rsidR="00E81F75">
        <w:rPr>
          <w:b/>
          <w:sz w:val="40"/>
          <w:szCs w:val="40"/>
        </w:rPr>
        <w:t xml:space="preserve"> u Ukrajini,</w:t>
      </w:r>
      <w:r w:rsidR="00183B25">
        <w:rPr>
          <w:b/>
          <w:sz w:val="40"/>
          <w:szCs w:val="40"/>
        </w:rPr>
        <w:t xml:space="preserve"> čija su </w:t>
      </w:r>
      <w:r w:rsidR="00424529">
        <w:rPr>
          <w:b/>
          <w:sz w:val="40"/>
          <w:szCs w:val="40"/>
        </w:rPr>
        <w:t>djela prevedena na više</w:t>
      </w:r>
      <w:r w:rsidR="00183B25">
        <w:rPr>
          <w:b/>
          <w:sz w:val="40"/>
          <w:szCs w:val="40"/>
        </w:rPr>
        <w:t xml:space="preserve"> svjetskih jezika </w:t>
      </w:r>
    </w:p>
    <w:p w:rsidR="00424529" w:rsidRPr="00A34E37" w:rsidRDefault="009A2DB1" w:rsidP="00A34E37">
      <w:pPr>
        <w:jc w:val="center"/>
        <w:rPr>
          <w:b/>
          <w:color w:val="002060"/>
          <w:sz w:val="56"/>
          <w:szCs w:val="56"/>
        </w:rPr>
      </w:pPr>
      <w:r w:rsidRPr="00A34E37">
        <w:rPr>
          <w:b/>
          <w:color w:val="002060"/>
          <w:sz w:val="56"/>
          <w:szCs w:val="56"/>
        </w:rPr>
        <w:t>Jurijem Vynnyčukom</w:t>
      </w:r>
      <w:r w:rsidR="00424529">
        <w:rPr>
          <w:b/>
          <w:noProof/>
          <w:sz w:val="52"/>
          <w:szCs w:val="52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154305</wp:posOffset>
            </wp:positionH>
            <wp:positionV relativeFrom="margin">
              <wp:posOffset>3505200</wp:posOffset>
            </wp:positionV>
            <wp:extent cx="1802130" cy="2632710"/>
            <wp:effectExtent l="19050" t="0" r="762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63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E37" w:rsidRDefault="00A34E37" w:rsidP="00424529">
      <w:pPr>
        <w:jc w:val="center"/>
        <w:rPr>
          <w:b/>
          <w:sz w:val="52"/>
          <w:szCs w:val="52"/>
        </w:rPr>
      </w:pPr>
    </w:p>
    <w:p w:rsidR="009A2DB1" w:rsidRPr="00424529" w:rsidRDefault="009A2DB1" w:rsidP="00424529">
      <w:pPr>
        <w:jc w:val="center"/>
        <w:rPr>
          <w:b/>
          <w:sz w:val="40"/>
          <w:szCs w:val="40"/>
        </w:rPr>
      </w:pPr>
      <w:r w:rsidRPr="009F5981">
        <w:rPr>
          <w:b/>
          <w:sz w:val="52"/>
          <w:szCs w:val="52"/>
        </w:rPr>
        <w:t>10. prosinca u 17.00 sati</w:t>
      </w:r>
    </w:p>
    <w:p w:rsidR="009F5981" w:rsidRDefault="009F5981" w:rsidP="009A2D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</w:t>
      </w:r>
      <w:r w:rsidR="009A2DB1" w:rsidRPr="009A2DB1">
        <w:rPr>
          <w:b/>
          <w:sz w:val="40"/>
          <w:szCs w:val="40"/>
        </w:rPr>
        <w:t xml:space="preserve"> Gradsku knjižnicu, </w:t>
      </w:r>
    </w:p>
    <w:p w:rsidR="009F5981" w:rsidRDefault="009A2DB1" w:rsidP="009A2DB1">
      <w:pPr>
        <w:jc w:val="center"/>
        <w:rPr>
          <w:b/>
          <w:sz w:val="40"/>
          <w:szCs w:val="40"/>
        </w:rPr>
      </w:pPr>
      <w:r w:rsidRPr="009A2DB1">
        <w:rPr>
          <w:b/>
          <w:sz w:val="40"/>
          <w:szCs w:val="40"/>
        </w:rPr>
        <w:t xml:space="preserve">Odjel za </w:t>
      </w:r>
      <w:r>
        <w:rPr>
          <w:b/>
          <w:sz w:val="40"/>
          <w:szCs w:val="40"/>
        </w:rPr>
        <w:t xml:space="preserve">djecu i mlade, </w:t>
      </w:r>
    </w:p>
    <w:p w:rsidR="00A34E37" w:rsidRDefault="009A2DB1" w:rsidP="009A2D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Starčevićev trg 4</w:t>
      </w:r>
      <w:r w:rsidRPr="009A2DB1">
        <w:rPr>
          <w:b/>
          <w:sz w:val="40"/>
          <w:szCs w:val="40"/>
        </w:rPr>
        <w:t>, Zagreb</w:t>
      </w:r>
    </w:p>
    <w:p w:rsidR="009F5981" w:rsidRDefault="009A2DB1" w:rsidP="009A2DB1">
      <w:pPr>
        <w:jc w:val="center"/>
      </w:pPr>
      <w:r>
        <w:t xml:space="preserve">  </w:t>
      </w:r>
    </w:p>
    <w:p w:rsidR="00424529" w:rsidRDefault="00424529" w:rsidP="00183B25">
      <w:bookmarkStart w:id="0" w:name="_GoBack"/>
      <w:bookmarkEnd w:id="0"/>
    </w:p>
    <w:p w:rsidR="00183B25" w:rsidRPr="00183B25" w:rsidRDefault="00674479" w:rsidP="00183B25">
      <w:pPr>
        <w:spacing w:line="240" w:lineRule="auto"/>
        <w:jc w:val="center"/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338455</wp:posOffset>
            </wp:positionV>
            <wp:extent cx="1426845" cy="2228850"/>
            <wp:effectExtent l="171450" t="133350" r="363855" b="304800"/>
            <wp:wrapSquare wrapText="bothSides"/>
            <wp:docPr id="7" name="Picture 7" descr="Tango smr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ngo smr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F5981" w:rsidRPr="00183B25">
        <w:rPr>
          <w:b/>
          <w:color w:val="002060"/>
          <w:sz w:val="36"/>
          <w:szCs w:val="36"/>
        </w:rPr>
        <w:t xml:space="preserve">U povodu </w:t>
      </w:r>
      <w:r w:rsidR="00183B25" w:rsidRPr="00183B25">
        <w:rPr>
          <w:b/>
          <w:color w:val="002060"/>
          <w:sz w:val="36"/>
          <w:szCs w:val="36"/>
        </w:rPr>
        <w:t>izlaska knjige</w:t>
      </w:r>
    </w:p>
    <w:p w:rsidR="00183B25" w:rsidRPr="00183B25" w:rsidRDefault="00183B25" w:rsidP="00183B25">
      <w:pPr>
        <w:spacing w:line="24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„</w:t>
      </w:r>
      <w:r w:rsidRPr="00183B25">
        <w:rPr>
          <w:b/>
          <w:color w:val="002060"/>
          <w:sz w:val="36"/>
          <w:szCs w:val="36"/>
        </w:rPr>
        <w:t>Tango smrti</w:t>
      </w:r>
      <w:r w:rsidR="00E81F75">
        <w:rPr>
          <w:b/>
          <w:color w:val="002060"/>
          <w:sz w:val="36"/>
          <w:szCs w:val="36"/>
        </w:rPr>
        <w:t>“</w:t>
      </w:r>
      <w:r w:rsidRPr="00183B25">
        <w:rPr>
          <w:b/>
          <w:color w:val="002060"/>
          <w:sz w:val="36"/>
          <w:szCs w:val="36"/>
        </w:rPr>
        <w:t xml:space="preserve"> u Ediciji Božičević</w:t>
      </w:r>
    </w:p>
    <w:p w:rsidR="00117C15" w:rsidRPr="001C7E1E" w:rsidRDefault="00183B25" w:rsidP="00A34E37">
      <w:pPr>
        <w:jc w:val="both"/>
        <w:rPr>
          <w:b/>
          <w:sz w:val="24"/>
          <w:szCs w:val="24"/>
        </w:rPr>
      </w:pPr>
      <w:r w:rsidRPr="00790168">
        <w:rPr>
          <w:b/>
          <w:bCs/>
          <w:sz w:val="24"/>
          <w:szCs w:val="24"/>
        </w:rPr>
        <w:t>Jurij Vіnіčuk</w:t>
      </w:r>
      <w:r w:rsidRPr="00674479">
        <w:rPr>
          <w:bCs/>
          <w:sz w:val="24"/>
          <w:szCs w:val="24"/>
        </w:rPr>
        <w:t xml:space="preserve"> (</w:t>
      </w:r>
      <w:r w:rsidRPr="001C7E1E">
        <w:rPr>
          <w:b/>
          <w:bCs/>
          <w:sz w:val="24"/>
          <w:szCs w:val="24"/>
        </w:rPr>
        <w:t>1952.)</w:t>
      </w:r>
      <w:r w:rsidRPr="001C7E1E">
        <w:rPr>
          <w:b/>
          <w:sz w:val="24"/>
          <w:szCs w:val="24"/>
        </w:rPr>
        <w:t xml:space="preserve"> poznati je ukrajinski književnik, talentirani filolog, urednik, prevoditelj i novinar. Rodio se u gradu Stanislavivu (današnji Ivano-Frankivsk), u zapadnoj Ukrajini. Filologiju je studirao na Prikarpatskom sveučilištu Vasilja Stefanyka. Godine 1974. odlučio se preseliti u Lavov. Postao je redatelj u Lavovskom estradnom kazalištu „Ne žurys'!“ (Ne tuguj!), pisao scenarije i komponirao skladbe za predstave. U razdoblju od 1991. do 1999. radio je kao urednik u časopisima novinama. Prema motivima njegovih bajki snimljena su dva animirana filma. </w:t>
      </w:r>
      <w:r w:rsidR="009A2DB1" w:rsidRPr="001C7E1E">
        <w:rPr>
          <w:b/>
          <w:noProof/>
          <w:vanish/>
          <w:sz w:val="24"/>
          <w:szCs w:val="24"/>
          <w:lang w:eastAsia="hr-HR"/>
        </w:rPr>
        <w:drawing>
          <wp:inline distT="0" distB="0" distL="0" distR="0">
            <wp:extent cx="3907790" cy="5715000"/>
            <wp:effectExtent l="19050" t="0" r="0" b="0"/>
            <wp:docPr id="1" name="Picture 1" descr="http://www.translit-portal.de/wp-content/uploads/2012/03/1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nslit-portal.de/wp-content/uploads/2012/03/122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7C15" w:rsidRPr="001C7E1E" w:rsidSect="00424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8A"/>
    <w:rsid w:val="000E1635"/>
    <w:rsid w:val="00117C15"/>
    <w:rsid w:val="00132B03"/>
    <w:rsid w:val="001367A7"/>
    <w:rsid w:val="00183B25"/>
    <w:rsid w:val="001C7E1E"/>
    <w:rsid w:val="001E0C8A"/>
    <w:rsid w:val="001F5E25"/>
    <w:rsid w:val="00227D69"/>
    <w:rsid w:val="0024478A"/>
    <w:rsid w:val="00277C65"/>
    <w:rsid w:val="002E4D18"/>
    <w:rsid w:val="00323953"/>
    <w:rsid w:val="00336953"/>
    <w:rsid w:val="003D4E7A"/>
    <w:rsid w:val="00424529"/>
    <w:rsid w:val="004336CA"/>
    <w:rsid w:val="004616A3"/>
    <w:rsid w:val="005236F9"/>
    <w:rsid w:val="0058768B"/>
    <w:rsid w:val="00674479"/>
    <w:rsid w:val="00790168"/>
    <w:rsid w:val="007A11A8"/>
    <w:rsid w:val="007A7806"/>
    <w:rsid w:val="00872D2D"/>
    <w:rsid w:val="0092538F"/>
    <w:rsid w:val="00980B8E"/>
    <w:rsid w:val="009A2DB1"/>
    <w:rsid w:val="009F5981"/>
    <w:rsid w:val="00A34E37"/>
    <w:rsid w:val="00A83079"/>
    <w:rsid w:val="00B027D6"/>
    <w:rsid w:val="00B8614B"/>
    <w:rsid w:val="00C70EA3"/>
    <w:rsid w:val="00C879AF"/>
    <w:rsid w:val="00D46ED5"/>
    <w:rsid w:val="00E81F75"/>
    <w:rsid w:val="00F5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Silvija</cp:lastModifiedBy>
  <cp:revision>2</cp:revision>
  <dcterms:created xsi:type="dcterms:W3CDTF">2015-12-07T17:53:00Z</dcterms:created>
  <dcterms:modified xsi:type="dcterms:W3CDTF">2015-12-07T17:53:00Z</dcterms:modified>
</cp:coreProperties>
</file>